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1EF1" w14:textId="1B915CEA" w:rsidR="00024544" w:rsidRPr="00EC25CB" w:rsidRDefault="00C8302B" w:rsidP="00024544">
      <w:pPr>
        <w:pBdr>
          <w:top w:val="single" w:sz="4" w:space="1" w:color="66CCFF" w:shadow="1"/>
          <w:left w:val="single" w:sz="4" w:space="4" w:color="66CCFF" w:shadow="1"/>
          <w:bottom w:val="single" w:sz="4" w:space="1" w:color="66CCFF" w:shadow="1"/>
          <w:right w:val="single" w:sz="4" w:space="4" w:color="66CCFF" w:shadow="1"/>
        </w:pBdr>
        <w:shd w:val="clear" w:color="auto" w:fill="CC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COMPTE RENDU DE LA R</w:t>
      </w:r>
      <w:r w:rsidR="00024544" w:rsidRPr="00EC25CB">
        <w:rPr>
          <w:rFonts w:asciiTheme="minorHAnsi" w:hAnsiTheme="minorHAnsi" w:cstheme="minorHAnsi"/>
          <w:b/>
          <w:bCs/>
          <w:sz w:val="22"/>
          <w:szCs w:val="22"/>
        </w:rPr>
        <w:t>ÉUNION DE CONSEIL MUNICIPAL</w:t>
      </w:r>
    </w:p>
    <w:p w14:paraId="2E92040C" w14:textId="6F7477E2" w:rsidR="00EC25CB" w:rsidRPr="00732330" w:rsidRDefault="00024544" w:rsidP="00732330">
      <w:pPr>
        <w:pBdr>
          <w:top w:val="single" w:sz="4" w:space="1" w:color="66CCFF" w:shadow="1"/>
          <w:left w:val="single" w:sz="4" w:space="4" w:color="66CCFF" w:shadow="1"/>
          <w:bottom w:val="single" w:sz="4" w:space="1" w:color="66CCFF" w:shadow="1"/>
          <w:right w:val="single" w:sz="4" w:space="4" w:color="66CCFF" w:shadow="1"/>
        </w:pBdr>
        <w:shd w:val="clear" w:color="auto" w:fill="CC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25C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DF668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EC25CB">
        <w:rPr>
          <w:rFonts w:asciiTheme="minorHAnsi" w:hAnsiTheme="minorHAnsi" w:cstheme="minorHAnsi"/>
          <w:b/>
          <w:bCs/>
          <w:sz w:val="22"/>
          <w:szCs w:val="22"/>
        </w:rPr>
        <w:t xml:space="preserve"> Jeudi 02 décembre 2021</w:t>
      </w:r>
    </w:p>
    <w:p w14:paraId="740549B7" w14:textId="62B9DB98" w:rsidR="00024544" w:rsidRPr="00EC25CB" w:rsidRDefault="00024544" w:rsidP="00024544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60731F1" w14:textId="77777777" w:rsidR="00EC25CB" w:rsidRPr="00EC25CB" w:rsidRDefault="00EC25CB" w:rsidP="00024544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9E9E8B2" w14:textId="41BA7C81" w:rsidR="00024544" w:rsidRDefault="00024544" w:rsidP="00024544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>Délibération 2021 044 - Modification des statuts d’</w:t>
      </w:r>
      <w:proofErr w:type="spellStart"/>
      <w:r w:rsidRPr="00EC25CB">
        <w:rPr>
          <w:rFonts w:ascii="Calibri" w:hAnsi="Calibri" w:cs="Calibri"/>
          <w:b/>
          <w:sz w:val="22"/>
          <w:szCs w:val="22"/>
          <w:u w:val="single"/>
        </w:rPr>
        <w:t>Agglopolys</w:t>
      </w:r>
      <w:proofErr w:type="spellEnd"/>
      <w:r w:rsidRPr="00EC25CB">
        <w:rPr>
          <w:rFonts w:ascii="Calibri" w:hAnsi="Calibri" w:cs="Calibri"/>
          <w:b/>
          <w:sz w:val="22"/>
          <w:szCs w:val="22"/>
          <w:u w:val="single"/>
        </w:rPr>
        <w:t xml:space="preserve"> – Prise de la compétence exercée à titre facultatif « Actions d'intérêt communautaire de promotion et de prévention en santé et de développement et de coordination de l'offre de soins visant à lutter contre les déserts médicaux » à chacune des communes membres</w:t>
      </w:r>
    </w:p>
    <w:p w14:paraId="6E6BE461" w14:textId="77777777" w:rsidR="00C33CF9" w:rsidRDefault="00C33CF9" w:rsidP="00024544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</w:p>
    <w:p w14:paraId="4AB321C5" w14:textId="7728AC6E" w:rsidR="00C33CF9" w:rsidRPr="00C33CF9" w:rsidRDefault="00C33CF9" w:rsidP="00024544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 conseil approuve la prise de compétence.</w:t>
      </w:r>
    </w:p>
    <w:p w14:paraId="6D90A7D6" w14:textId="77777777" w:rsidR="00024544" w:rsidRPr="00EC25CB" w:rsidRDefault="00024544" w:rsidP="00024544">
      <w:pPr>
        <w:pStyle w:val="Standard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89CC5E" w14:textId="1D881841" w:rsidR="00024544" w:rsidRDefault="00024544" w:rsidP="00024544">
      <w:pPr>
        <w:tabs>
          <w:tab w:val="left" w:pos="9639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>Délibération 2021 045 - Demande de subvention pour la deuxième tranche de l’enfouissement des réseaux à Villeneuve au titre de la Dotation d’Équipement des Territoires Ruraux (DETR)</w:t>
      </w:r>
    </w:p>
    <w:p w14:paraId="09173E72" w14:textId="5BC3642B" w:rsidR="00C33CF9" w:rsidRDefault="00C33CF9" w:rsidP="00024544">
      <w:pPr>
        <w:tabs>
          <w:tab w:val="left" w:pos="9639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1E6ADC5" w14:textId="76554EBC" w:rsidR="00C33CF9" w:rsidRPr="00C33CF9" w:rsidRDefault="00C33CF9" w:rsidP="00024544">
      <w:pPr>
        <w:tabs>
          <w:tab w:val="left" w:pos="9639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Sollicitation de la subvention au taux le plus élevé possible.</w:t>
      </w:r>
    </w:p>
    <w:p w14:paraId="2E8010AA" w14:textId="77777777" w:rsidR="00024544" w:rsidRPr="00EC25CB" w:rsidRDefault="00024544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020C26E6" w14:textId="3C255726" w:rsidR="00024544" w:rsidRDefault="00024544" w:rsidP="00024544">
      <w:pPr>
        <w:outlineLvl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 xml:space="preserve">Délibération 2021 046 - </w:t>
      </w:r>
      <w:r w:rsidRPr="00EC25CB">
        <w:rPr>
          <w:rFonts w:ascii="Calibri" w:hAnsi="Calibri" w:cs="Calibri"/>
          <w:b/>
          <w:color w:val="000000"/>
          <w:sz w:val="22"/>
          <w:szCs w:val="22"/>
          <w:u w:val="single"/>
        </w:rPr>
        <w:t>Prise en charge des dépenses d’investissement avant le vote du budget primitif 2022 </w:t>
      </w:r>
    </w:p>
    <w:p w14:paraId="7F8D14A8" w14:textId="625E78A6" w:rsidR="00C33CF9" w:rsidRDefault="00C33CF9" w:rsidP="00024544">
      <w:pPr>
        <w:outlineLvl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5D476FD0" w14:textId="6D94A80A" w:rsidR="00C33CF9" w:rsidRPr="00C33CF9" w:rsidRDefault="00C33CF9" w:rsidP="00024544">
      <w:pPr>
        <w:outlineLvl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Accord de de mandater les dépenses jusqu’à 53625 €.</w:t>
      </w:r>
    </w:p>
    <w:p w14:paraId="12151494" w14:textId="049661E7" w:rsidR="00024544" w:rsidRPr="00EC25CB" w:rsidRDefault="00B44C5A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DC32B9C" w14:textId="7AFF6B22" w:rsidR="00024544" w:rsidRDefault="00024544" w:rsidP="00024544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 xml:space="preserve">Délibération 2021 047 – Prêt garanti Terres de Loire </w:t>
      </w:r>
      <w:bookmarkStart w:id="0" w:name="_Hlk88554785"/>
      <w:r w:rsidRPr="00EC25CB">
        <w:rPr>
          <w:rFonts w:ascii="Calibri" w:hAnsi="Calibri" w:cs="Calibri"/>
          <w:b/>
          <w:sz w:val="22"/>
          <w:szCs w:val="22"/>
          <w:u w:val="single"/>
        </w:rPr>
        <w:t>Habitat – Avenant de réaménagement</w:t>
      </w:r>
      <w:bookmarkEnd w:id="0"/>
    </w:p>
    <w:p w14:paraId="33BDFFF2" w14:textId="1B10C5DA" w:rsidR="00C33CF9" w:rsidRDefault="00C33CF9" w:rsidP="00024544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6D82F4FD" w14:textId="61A7B9DB" w:rsidR="00C33CF9" w:rsidRPr="00C33CF9" w:rsidRDefault="000F5336" w:rsidP="00024544">
      <w:pPr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</w:t>
      </w:r>
      <w:r w:rsidR="00C33CF9">
        <w:rPr>
          <w:rFonts w:ascii="Calibri" w:hAnsi="Calibri" w:cs="Calibri"/>
          <w:bCs/>
          <w:sz w:val="22"/>
          <w:szCs w:val="22"/>
        </w:rPr>
        <w:t xml:space="preserve"> garant c’est-à-dire la commune apporte sa garantie pour le</w:t>
      </w:r>
      <w:r w:rsidR="00B44C5A">
        <w:rPr>
          <w:rFonts w:ascii="Calibri" w:hAnsi="Calibri" w:cs="Calibri"/>
          <w:bCs/>
          <w:sz w:val="22"/>
          <w:szCs w:val="22"/>
        </w:rPr>
        <w:t xml:space="preserve"> </w:t>
      </w:r>
      <w:r w:rsidR="00C33CF9">
        <w:rPr>
          <w:rFonts w:ascii="Calibri" w:hAnsi="Calibri" w:cs="Calibri"/>
          <w:bCs/>
          <w:sz w:val="22"/>
          <w:szCs w:val="22"/>
        </w:rPr>
        <w:t>remboursement des dites lignes du prêt réaménagées.</w:t>
      </w:r>
    </w:p>
    <w:p w14:paraId="6D9BEDE4" w14:textId="77777777" w:rsidR="00024544" w:rsidRPr="00EC25CB" w:rsidRDefault="00024544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12023772" w14:textId="6FE43915" w:rsidR="00024544" w:rsidRDefault="00024544" w:rsidP="00024544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>Délibération 2021 048 – vente de mobiliers scolaires réformés</w:t>
      </w:r>
    </w:p>
    <w:p w14:paraId="216EDAFC" w14:textId="34D3C5CC" w:rsidR="00B44C5A" w:rsidRDefault="00B44C5A" w:rsidP="00024544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3B57EB31" w14:textId="1E47E5CC" w:rsidR="00B44C5A" w:rsidRPr="00B44C5A" w:rsidRDefault="00B44C5A" w:rsidP="00024544">
      <w:pPr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Au prix de 20 € pour bureau simple et 35 € pour bureau double.</w:t>
      </w:r>
    </w:p>
    <w:p w14:paraId="7A15CE60" w14:textId="77777777" w:rsidR="00024544" w:rsidRPr="00EC25CB" w:rsidRDefault="00024544" w:rsidP="00024544">
      <w:pPr>
        <w:outlineLvl w:val="0"/>
        <w:rPr>
          <w:rFonts w:ascii="Calibri" w:hAnsi="Calibri" w:cs="Calibri"/>
          <w:bCs/>
          <w:sz w:val="22"/>
          <w:szCs w:val="22"/>
        </w:rPr>
      </w:pPr>
    </w:p>
    <w:p w14:paraId="405AA3A8" w14:textId="47479767" w:rsidR="00024544" w:rsidRDefault="00024544" w:rsidP="00024544">
      <w:pPr>
        <w:tabs>
          <w:tab w:val="left" w:pos="9639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>Délibération 2021 049 – Achat de défibrillateurs</w:t>
      </w:r>
    </w:p>
    <w:p w14:paraId="20883186" w14:textId="23E092C2" w:rsidR="00B44C5A" w:rsidRDefault="00B44C5A" w:rsidP="00024544">
      <w:pPr>
        <w:tabs>
          <w:tab w:val="left" w:pos="9639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96AF557" w14:textId="2F6AA5AF" w:rsidR="00B44C5A" w:rsidRPr="00B44C5A" w:rsidRDefault="00B44C5A" w:rsidP="00024544">
      <w:pPr>
        <w:tabs>
          <w:tab w:val="left" w:pos="9639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Proposition d’acquisition de 3 défibrillateurs (2 externes et 1 interne).</w:t>
      </w:r>
    </w:p>
    <w:p w14:paraId="5A28BCF1" w14:textId="77777777" w:rsidR="00024544" w:rsidRPr="00EC25CB" w:rsidRDefault="00024544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67E541AA" w14:textId="2962F2F5" w:rsidR="00024544" w:rsidRDefault="00024544" w:rsidP="00024544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>Délibération 2021 050 – Subvention pour l’association « l’Ecole du Chat 41 »</w:t>
      </w:r>
    </w:p>
    <w:p w14:paraId="540F6650" w14:textId="6DD4E593" w:rsidR="00B44C5A" w:rsidRDefault="00B44C5A" w:rsidP="00024544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1B78226E" w14:textId="302BC9B9" w:rsidR="00B44C5A" w:rsidRPr="00B44C5A" w:rsidRDefault="00B44C5A" w:rsidP="00024544">
      <w:pPr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 conseil par 9 voix contre et 6 pour, refuse la proposition de subvention considérant que la stérilisation est du ressort de chaque propriétaire de chat.</w:t>
      </w:r>
    </w:p>
    <w:p w14:paraId="5A175B6E" w14:textId="77777777" w:rsidR="00024544" w:rsidRPr="00EC25CB" w:rsidRDefault="00024544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4D1B6540" w14:textId="1AE6895D" w:rsidR="00024544" w:rsidRDefault="00024544" w:rsidP="00024544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>Délibération 2021 051 - Référent de la sécurité routière pour la Préfecture</w:t>
      </w:r>
    </w:p>
    <w:p w14:paraId="19306F62" w14:textId="722DB7B9" w:rsidR="00B44C5A" w:rsidRDefault="00B44C5A" w:rsidP="00024544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5EEE2C17" w14:textId="4036EB6B" w:rsidR="00B44C5A" w:rsidRPr="00B44C5A" w:rsidRDefault="00B44C5A" w:rsidP="00024544">
      <w:pPr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Monsieur Daniel CORDEIRO est désigné référent.</w:t>
      </w:r>
    </w:p>
    <w:p w14:paraId="2F081D5F" w14:textId="77777777" w:rsidR="00024544" w:rsidRPr="00EC25CB" w:rsidRDefault="00024544" w:rsidP="00024544">
      <w:pPr>
        <w:outlineLvl w:val="0"/>
        <w:rPr>
          <w:rFonts w:ascii="Calibri" w:hAnsi="Calibri" w:cs="Calibri"/>
          <w:bCs/>
          <w:sz w:val="22"/>
          <w:szCs w:val="22"/>
        </w:rPr>
      </w:pPr>
    </w:p>
    <w:p w14:paraId="7186E928" w14:textId="15F24336" w:rsidR="00024544" w:rsidRDefault="00024544" w:rsidP="00EC25CB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>Délibération 2021 052 – Harmonisation de la durée de temps de travail</w:t>
      </w:r>
    </w:p>
    <w:p w14:paraId="0A093235" w14:textId="1DD7C897" w:rsidR="00B44C5A" w:rsidRDefault="00B44C5A" w:rsidP="00EC25CB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7A36F835" w14:textId="29317BAD" w:rsidR="00B44C5A" w:rsidRPr="00B44C5A" w:rsidRDefault="00B44C5A" w:rsidP="00EC25CB">
      <w:pPr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 durée annuelle</w:t>
      </w:r>
      <w:r w:rsidR="000F5336">
        <w:rPr>
          <w:rFonts w:ascii="Calibri" w:hAnsi="Calibri" w:cs="Calibri"/>
          <w:bCs/>
          <w:sz w:val="22"/>
          <w:szCs w:val="22"/>
        </w:rPr>
        <w:t xml:space="preserve"> légale</w:t>
      </w:r>
      <w:r>
        <w:rPr>
          <w:rFonts w:ascii="Calibri" w:hAnsi="Calibri" w:cs="Calibri"/>
          <w:bCs/>
          <w:sz w:val="22"/>
          <w:szCs w:val="22"/>
        </w:rPr>
        <w:t xml:space="preserve"> du temps de travail est fixée à 1607 heures.</w:t>
      </w:r>
    </w:p>
    <w:p w14:paraId="7FAE5F84" w14:textId="77777777" w:rsidR="00024544" w:rsidRPr="00EC25CB" w:rsidRDefault="00024544" w:rsidP="00024544">
      <w:pPr>
        <w:pStyle w:val="Corpsdetexte"/>
        <w:spacing w:after="0"/>
        <w:jc w:val="both"/>
        <w:rPr>
          <w:rFonts w:cs="Calibri"/>
          <w:b/>
          <w:bCs/>
          <w:sz w:val="22"/>
          <w:szCs w:val="22"/>
        </w:rPr>
      </w:pPr>
    </w:p>
    <w:p w14:paraId="45701ABC" w14:textId="6A6271F0" w:rsidR="00024544" w:rsidRDefault="00024544" w:rsidP="00024544">
      <w:pPr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t>Délibération 2021 053 –Vente de la parcelle ZM 93 à Villerbon</w:t>
      </w:r>
    </w:p>
    <w:p w14:paraId="71335DE6" w14:textId="7508331A" w:rsidR="000F5336" w:rsidRPr="000F5336" w:rsidRDefault="000F5336" w:rsidP="00024544">
      <w:pPr>
        <w:outlineLvl w:val="0"/>
        <w:rPr>
          <w:rFonts w:ascii="Calibri" w:hAnsi="Calibri" w:cs="Calibri"/>
          <w:bCs/>
          <w:sz w:val="22"/>
          <w:szCs w:val="22"/>
        </w:rPr>
      </w:pPr>
    </w:p>
    <w:p w14:paraId="5348DF96" w14:textId="77777777" w:rsidR="00024544" w:rsidRPr="00EC25CB" w:rsidRDefault="00024544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2DB65755" w14:textId="77777777" w:rsidR="00024544" w:rsidRPr="00EC25CB" w:rsidRDefault="00024544" w:rsidP="00024544">
      <w:pPr>
        <w:tabs>
          <w:tab w:val="left" w:pos="9639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C25CB">
        <w:rPr>
          <w:rFonts w:ascii="Calibri" w:hAnsi="Calibri" w:cs="Calibri"/>
          <w:b/>
          <w:sz w:val="22"/>
          <w:szCs w:val="22"/>
          <w:u w:val="single"/>
        </w:rPr>
        <w:lastRenderedPageBreak/>
        <w:t>Délibération 2021 055 - Demande de subvention pour la deuxième tranche de l’enfouissement des réseaux à Villeneuve au titre de la Dotation de Solidarité Rurale (DSR) 2022.</w:t>
      </w:r>
    </w:p>
    <w:p w14:paraId="013A2D61" w14:textId="77777777" w:rsidR="00EC25CB" w:rsidRPr="00EC25CB" w:rsidRDefault="00EC25CB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2DA46AF4" w14:textId="7110C4C4" w:rsidR="00C8302B" w:rsidRDefault="000F5336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Sollicitation de la subvention au taux le plus élevé possible.</w:t>
      </w:r>
    </w:p>
    <w:p w14:paraId="2B5996A1" w14:textId="26F4690B" w:rsidR="000F5336" w:rsidRDefault="000F5336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096E9A93" w14:textId="77777777" w:rsidR="000F5336" w:rsidRPr="000F5336" w:rsidRDefault="000F5336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BA3225A" w14:textId="32A6374E" w:rsidR="00024544" w:rsidRPr="00EC25CB" w:rsidRDefault="00EC25CB" w:rsidP="00024544">
      <w:pPr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C25C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L’ensemble des délibérations peuvent être consultées en mairie.</w:t>
      </w:r>
    </w:p>
    <w:p w14:paraId="3429BE77" w14:textId="407CA5C9" w:rsidR="00EC25CB" w:rsidRPr="00EC25CB" w:rsidRDefault="00EC25CB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08F0DF99" w14:textId="77777777" w:rsidR="00EC25CB" w:rsidRPr="00EC25CB" w:rsidRDefault="00EC25CB" w:rsidP="0002454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58397904" w14:textId="37040D11" w:rsidR="00024544" w:rsidRPr="00EC25CB" w:rsidRDefault="00024544" w:rsidP="007358ED">
      <w:pPr>
        <w:jc w:val="center"/>
        <w:rPr>
          <w:sz w:val="22"/>
          <w:szCs w:val="22"/>
        </w:rPr>
      </w:pPr>
    </w:p>
    <w:p w14:paraId="7869F758" w14:textId="77777777" w:rsidR="00355497" w:rsidRPr="00EC25CB" w:rsidRDefault="00355497">
      <w:pPr>
        <w:rPr>
          <w:sz w:val="22"/>
          <w:szCs w:val="22"/>
        </w:rPr>
      </w:pPr>
    </w:p>
    <w:sectPr w:rsidR="00355497" w:rsidRPr="00EC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2FE"/>
    <w:multiLevelType w:val="hybridMultilevel"/>
    <w:tmpl w:val="7EC00416"/>
    <w:lvl w:ilvl="0" w:tplc="D7986A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6377"/>
    <w:multiLevelType w:val="hybridMultilevel"/>
    <w:tmpl w:val="B7AA6E7C"/>
    <w:lvl w:ilvl="0" w:tplc="31C4A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2E19"/>
    <w:multiLevelType w:val="hybridMultilevel"/>
    <w:tmpl w:val="12AC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A4B3F"/>
    <w:multiLevelType w:val="hybridMultilevel"/>
    <w:tmpl w:val="9350E422"/>
    <w:lvl w:ilvl="0" w:tplc="885806F8">
      <w:numFmt w:val="bullet"/>
      <w:lvlText w:val="-"/>
      <w:lvlJc w:val="left"/>
      <w:pPr>
        <w:ind w:left="2628" w:hanging="360"/>
      </w:pPr>
      <w:rPr>
        <w:rFonts w:ascii="Calibri" w:eastAsia="Arial Unicode M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41E234E2"/>
    <w:multiLevelType w:val="hybridMultilevel"/>
    <w:tmpl w:val="C43230F6"/>
    <w:lvl w:ilvl="0" w:tplc="BF582DC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58A08B9"/>
    <w:multiLevelType w:val="hybridMultilevel"/>
    <w:tmpl w:val="07BE67E4"/>
    <w:lvl w:ilvl="0" w:tplc="040C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6" w15:restartNumberingAfterBreak="0">
    <w:nsid w:val="51091375"/>
    <w:multiLevelType w:val="hybridMultilevel"/>
    <w:tmpl w:val="C714CE3E"/>
    <w:lvl w:ilvl="0" w:tplc="0E74CC7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57C"/>
    <w:multiLevelType w:val="hybridMultilevel"/>
    <w:tmpl w:val="468CEBF8"/>
    <w:lvl w:ilvl="0" w:tplc="CB340FFA">
      <w:start w:val="298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D5E2A"/>
    <w:multiLevelType w:val="hybridMultilevel"/>
    <w:tmpl w:val="BB82E6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9B6924"/>
    <w:multiLevelType w:val="hybridMultilevel"/>
    <w:tmpl w:val="416A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50AE0"/>
    <w:multiLevelType w:val="hybridMultilevel"/>
    <w:tmpl w:val="7E76D51C"/>
    <w:lvl w:ilvl="0" w:tplc="7DD246B8"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B8D3362"/>
    <w:multiLevelType w:val="hybridMultilevel"/>
    <w:tmpl w:val="DCF2E5CE"/>
    <w:lvl w:ilvl="0" w:tplc="511287F2">
      <w:start w:val="298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B76D6"/>
    <w:multiLevelType w:val="hybridMultilevel"/>
    <w:tmpl w:val="652840E2"/>
    <w:lvl w:ilvl="0" w:tplc="1CE25C96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44"/>
    <w:rsid w:val="00024544"/>
    <w:rsid w:val="000F5336"/>
    <w:rsid w:val="00122855"/>
    <w:rsid w:val="00215DDE"/>
    <w:rsid w:val="002D3DEB"/>
    <w:rsid w:val="00332558"/>
    <w:rsid w:val="00355497"/>
    <w:rsid w:val="004554EE"/>
    <w:rsid w:val="004A7432"/>
    <w:rsid w:val="005973E5"/>
    <w:rsid w:val="00732330"/>
    <w:rsid w:val="007358ED"/>
    <w:rsid w:val="008C5260"/>
    <w:rsid w:val="00A96610"/>
    <w:rsid w:val="00B44C5A"/>
    <w:rsid w:val="00BF38C8"/>
    <w:rsid w:val="00C33CF9"/>
    <w:rsid w:val="00C8302B"/>
    <w:rsid w:val="00DF6681"/>
    <w:rsid w:val="00EC25CB"/>
    <w:rsid w:val="00F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20C4"/>
  <w15:chartTrackingRefBased/>
  <w15:docId w15:val="{0474E4CE-1964-487F-ADD7-1AC8BDEA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024544"/>
    <w:pPr>
      <w:spacing w:before="120" w:after="120" w:line="276" w:lineRule="auto"/>
      <w:outlineLvl w:val="2"/>
    </w:pPr>
    <w:rPr>
      <w:rFonts w:asciiTheme="minorHAnsi" w:eastAsiaTheme="minorHAnsi" w:hAnsiTheme="minorHAnsi" w:cstheme="minorHAnsi"/>
      <w:b/>
      <w:color w:val="BFD464"/>
      <w:sz w:val="80"/>
      <w:szCs w:val="8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024544"/>
    <w:rPr>
      <w:rFonts w:cstheme="minorHAnsi"/>
      <w:b/>
      <w:color w:val="BFD464"/>
      <w:sz w:val="80"/>
      <w:szCs w:val="80"/>
    </w:rPr>
  </w:style>
  <w:style w:type="paragraph" w:customStyle="1" w:styleId="Default">
    <w:name w:val="Default"/>
    <w:rsid w:val="000245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02454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024544"/>
    <w:pPr>
      <w:ind w:left="720"/>
      <w:contextualSpacing/>
      <w:jc w:val="both"/>
    </w:pPr>
  </w:style>
  <w:style w:type="table" w:styleId="Grilledutableau">
    <w:name w:val="Table Grid"/>
    <w:basedOn w:val="TableauNormal"/>
    <w:uiPriority w:val="39"/>
    <w:rsid w:val="000245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2454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024544"/>
    <w:pPr>
      <w:spacing w:after="120"/>
    </w:pPr>
  </w:style>
  <w:style w:type="paragraph" w:customStyle="1" w:styleId="TableContents">
    <w:name w:val="Table Contents"/>
    <w:basedOn w:val="Standard"/>
    <w:rsid w:val="00024544"/>
    <w:pPr>
      <w:suppressLineNumbers/>
    </w:pPr>
  </w:style>
  <w:style w:type="character" w:customStyle="1" w:styleId="Objet">
    <w:name w:val="Objet"/>
    <w:rsid w:val="00024544"/>
    <w:rPr>
      <w:b w:val="0"/>
      <w:bCs w:val="0"/>
      <w:kern w:val="3"/>
      <w:sz w:val="24"/>
      <w:szCs w:val="24"/>
    </w:rPr>
  </w:style>
  <w:style w:type="paragraph" w:styleId="Corpsdetexte">
    <w:name w:val="Body Text"/>
    <w:basedOn w:val="Normal"/>
    <w:link w:val="CorpsdetexteCar"/>
    <w:rsid w:val="00024544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024544"/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markedcontent">
    <w:name w:val="markedcontent"/>
    <w:basedOn w:val="Policepardfaut"/>
    <w:rsid w:val="00024544"/>
  </w:style>
  <w:style w:type="character" w:customStyle="1" w:styleId="ParagraphedelisteCar">
    <w:name w:val="Paragraphe de liste Car"/>
    <w:basedOn w:val="Policepardfaut"/>
    <w:link w:val="Paragraphedeliste"/>
    <w:uiPriority w:val="34"/>
    <w:rsid w:val="000245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024544"/>
    <w:rPr>
      <w:b/>
      <w:bCs/>
    </w:rPr>
  </w:style>
  <w:style w:type="paragraph" w:customStyle="1" w:styleId="VuConsidrant">
    <w:name w:val="Vu.Considérant"/>
    <w:basedOn w:val="Normal"/>
    <w:rsid w:val="00024544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LeMairerappellepropose">
    <w:name w:val="Le Maire rappelle/propose"/>
    <w:basedOn w:val="Normal"/>
    <w:rsid w:val="00024544"/>
    <w:pPr>
      <w:autoSpaceDE w:val="0"/>
      <w:autoSpaceDN w:val="0"/>
      <w:spacing w:before="240" w:after="2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modeleexperttexte">
    <w:name w:val="modele_expert_texte"/>
    <w:basedOn w:val="Normal"/>
    <w:rsid w:val="0002454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2022-01-25T16:00:00Z</dcterms:created>
  <dcterms:modified xsi:type="dcterms:W3CDTF">2022-01-25T16:00:00Z</dcterms:modified>
</cp:coreProperties>
</file>